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4FC0" w14:textId="0BBC53AF" w:rsidR="002E5F9A" w:rsidRDefault="00CB4BA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Fisheries Technician</w:t>
      </w:r>
      <w:r w:rsidR="001E52C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1E52CC">
        <w:rPr>
          <w:rFonts w:ascii="Times New Roman" w:eastAsia="Times New Roman" w:hAnsi="Times New Roman" w:cs="Times New Roman"/>
          <w:sz w:val="24"/>
          <w:szCs w:val="24"/>
          <w:u w:val="single"/>
        </w:rPr>
        <w:t>Montana State University</w:t>
      </w:r>
    </w:p>
    <w:p w14:paraId="3176659F" w14:textId="77777777" w:rsidR="002E5F9A" w:rsidRDefault="002E5F9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255BAE" w14:textId="77777777" w:rsidR="002E5F9A" w:rsidRDefault="00CB4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Montana State University</w:t>
      </w:r>
    </w:p>
    <w:p w14:paraId="023AF0AA" w14:textId="1C1F26A3" w:rsidR="002E5F9A" w:rsidRDefault="00CB4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Bozeman, MT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, West Glacier, MT</w:t>
      </w:r>
    </w:p>
    <w:p w14:paraId="2A2F640E" w14:textId="77777777" w:rsidR="002E5F9A" w:rsidRDefault="00CB4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Job Category: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Temporary Seasonal Technician </w:t>
      </w:r>
    </w:p>
    <w:p w14:paraId="771E2CB3" w14:textId="2D4722C2" w:rsidR="002E5F9A" w:rsidRDefault="00CB4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When: </w:t>
      </w:r>
      <w:r w:rsidR="00D0478A" w:rsidRPr="00D0478A">
        <w:rPr>
          <w:rFonts w:ascii="Times New Roman" w:eastAsia="Times New Roman" w:hAnsi="Times New Roman" w:cs="Times New Roman"/>
          <w:bCs/>
          <w:sz w:val="24"/>
          <w:szCs w:val="24"/>
        </w:rPr>
        <w:t>Flexible,</w:t>
      </w:r>
      <w:r w:rsidR="00D047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272B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D0478A">
        <w:rPr>
          <w:rFonts w:ascii="Times New Roman" w:eastAsia="Times New Roman" w:hAnsi="Times New Roman" w:cs="Times New Roman"/>
          <w:sz w:val="24"/>
          <w:szCs w:val="24"/>
        </w:rPr>
        <w:t xml:space="preserve"> or May - </w:t>
      </w:r>
      <w:r w:rsidR="00D4272B"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78A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5BA5C809" w14:textId="3AA5EE93" w:rsidR="002E5F9A" w:rsidRDefault="00CB4B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Salary: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$15 per hour </w:t>
      </w:r>
    </w:p>
    <w:p w14:paraId="01F7E89A" w14:textId="77777777" w:rsidR="002E5F9A" w:rsidRDefault="002E5F9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EA2FB91" w14:textId="016C40D6" w:rsidR="002E5F9A" w:rsidRDefault="00CB4BA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Montana Cooperative Fishe</w:t>
      </w:r>
      <w:r w:rsidR="001E52CC"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Unit and the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>Cline Lab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Montana State University are seeking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field technicians for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summer of 202</w:t>
      </w:r>
      <w:r w:rsidR="003B0F2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assist with data collection on blue</w:t>
      </w:r>
      <w:r w:rsidR="00A6084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ribbon trout streams in Montana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>bull trout introduction sites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in Glacier National Park.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Successful candidates will assist </w:t>
      </w:r>
      <w:r w:rsidR="00A71C5E">
        <w:rPr>
          <w:rFonts w:ascii="Times New Roman" w:eastAsia="Times New Roman" w:hAnsi="Times New Roman" w:cs="Times New Roman"/>
          <w:sz w:val="24"/>
          <w:szCs w:val="24"/>
        </w:rPr>
        <w:t xml:space="preserve">multiple </w:t>
      </w:r>
      <w:r w:rsidR="00A9730B">
        <w:rPr>
          <w:rFonts w:ascii="Times New Roman" w:eastAsia="Times New Roman" w:hAnsi="Times New Roman" w:cs="Times New Roman"/>
          <w:sz w:val="24"/>
          <w:szCs w:val="24"/>
        </w:rPr>
        <w:t>graduate students leading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F2F">
        <w:rPr>
          <w:rFonts w:ascii="Times New Roman" w:eastAsia="Times New Roman" w:hAnsi="Times New Roman" w:cs="Times New Roman"/>
          <w:sz w:val="24"/>
          <w:szCs w:val="24"/>
        </w:rPr>
        <w:t xml:space="preserve">collaborative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projects investigating mechanisms associated with trout population declines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in SW Montana and bull trout introduction efforts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Glacier National Park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Field work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electrofishing, fish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trapping, fish </w:t>
      </w:r>
      <w:r>
        <w:rPr>
          <w:rFonts w:ascii="Times New Roman" w:eastAsia="Times New Roman" w:hAnsi="Times New Roman" w:cs="Times New Roman"/>
          <w:sz w:val="24"/>
          <w:szCs w:val="24"/>
        </w:rPr>
        <w:t>tagging, creel surveys, otolith extraction, remote camera installation and maintenance,</w:t>
      </w:r>
      <w:r w:rsidR="0022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EAE">
        <w:rPr>
          <w:rFonts w:ascii="Times New Roman" w:eastAsia="Times New Roman" w:hAnsi="Times New Roman" w:cs="Times New Roman"/>
          <w:sz w:val="24"/>
          <w:szCs w:val="24"/>
        </w:rPr>
        <w:t>kayaking,</w:t>
      </w:r>
      <w:r w:rsidR="00CF3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much more. Office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and lab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2B7989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2CC">
        <w:rPr>
          <w:rFonts w:ascii="Times New Roman" w:eastAsia="Times New Roman" w:hAnsi="Times New Roman" w:cs="Times New Roman"/>
          <w:sz w:val="24"/>
          <w:szCs w:val="24"/>
        </w:rPr>
        <w:t>include otolith</w:t>
      </w:r>
      <w:r w:rsidR="00FC5AA6">
        <w:rPr>
          <w:rFonts w:ascii="Times New Roman" w:eastAsia="Times New Roman" w:hAnsi="Times New Roman" w:cs="Times New Roman"/>
          <w:sz w:val="24"/>
          <w:szCs w:val="24"/>
        </w:rPr>
        <w:t xml:space="preserve"> preparation</w:t>
      </w:r>
      <w:r w:rsidR="001E52CC">
        <w:rPr>
          <w:rFonts w:ascii="Times New Roman" w:eastAsia="Times New Roman" w:hAnsi="Times New Roman" w:cs="Times New Roman"/>
          <w:sz w:val="24"/>
          <w:szCs w:val="24"/>
        </w:rPr>
        <w:t xml:space="preserve"> and image processing,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data entry, </w:t>
      </w:r>
      <w:r w:rsidR="00AF0723">
        <w:rPr>
          <w:rFonts w:ascii="Times New Roman" w:eastAsia="Times New Roman" w:hAnsi="Times New Roman" w:cs="Times New Roman"/>
          <w:sz w:val="24"/>
          <w:szCs w:val="24"/>
        </w:rPr>
        <w:t xml:space="preserve">camera image validation,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C24DC">
        <w:rPr>
          <w:rFonts w:ascii="Times New Roman" w:eastAsia="Times New Roman" w:hAnsi="Times New Roman" w:cs="Times New Roman"/>
          <w:sz w:val="24"/>
          <w:szCs w:val="24"/>
        </w:rPr>
        <w:t>answering</w:t>
      </w:r>
      <w:r w:rsidR="00895DC2">
        <w:rPr>
          <w:rFonts w:ascii="Times New Roman" w:eastAsia="Times New Roman" w:hAnsi="Times New Roman" w:cs="Times New Roman"/>
          <w:sz w:val="24"/>
          <w:szCs w:val="24"/>
        </w:rPr>
        <w:t xml:space="preserve"> phone calls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These positions are a phenomenal opportunity to gain experience in fisheries research and field work </w:t>
      </w:r>
      <w:r w:rsidR="001E52CC">
        <w:rPr>
          <w:rFonts w:ascii="Times New Roman" w:eastAsia="Times New Roman" w:hAnsi="Times New Roman" w:cs="Times New Roman"/>
          <w:sz w:val="24"/>
          <w:szCs w:val="24"/>
        </w:rPr>
        <w:t>on world-class trout fisheries.</w:t>
      </w:r>
    </w:p>
    <w:p w14:paraId="6D99B62D" w14:textId="77777777" w:rsidR="002E5F9A" w:rsidRDefault="002E5F9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</w:p>
    <w:p w14:paraId="58A00BFB" w14:textId="24C422B2" w:rsidR="007438E6" w:rsidRDefault="00CB4BA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Suitable candidates will demonstrate an interest in </w:t>
      </w:r>
      <w:r w:rsidR="001E52CC">
        <w:rPr>
          <w:rFonts w:ascii="Times New Roman" w:eastAsia="Times New Roman" w:hAnsi="Times New Roman" w:cs="Times New Roman"/>
          <w:sz w:val="24"/>
          <w:szCs w:val="24"/>
        </w:rPr>
        <w:t xml:space="preserve">fisheries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research and be able to work in challenging conditions. Previous experience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in fisheries or related fields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8B3C6E"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>These positions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require </w:t>
      </w:r>
      <w:r w:rsidR="00997A67"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Bozeman, MT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or the surrounding area for the duration of the appointment.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One of the </w:t>
      </w:r>
      <w:r w:rsidR="00765E65">
        <w:rPr>
          <w:rFonts w:ascii="Times New Roman" w:eastAsia="Times New Roman" w:hAnsi="Times New Roman" w:cs="Times New Roman"/>
          <w:sz w:val="24"/>
          <w:szCs w:val="24"/>
        </w:rPr>
        <w:t>technicians hired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will spend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part of the summer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living </w:t>
      </w:r>
      <w:r w:rsidR="007438E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West Glacier, MT for field work in Glacier N</w:t>
      </w:r>
      <w:r w:rsidR="00EE522C"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EE522C">
        <w:rPr>
          <w:rFonts w:ascii="Times New Roman" w:eastAsia="Times New Roman" w:hAnsi="Times New Roman" w:cs="Times New Roman"/>
          <w:sz w:val="24"/>
          <w:szCs w:val="24"/>
        </w:rPr>
        <w:t>ark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(housing </w:t>
      </w:r>
      <w:r w:rsidR="00D0478A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D0478A">
        <w:rPr>
          <w:rFonts w:ascii="Times New Roman" w:eastAsia="Times New Roman" w:hAnsi="Times New Roman" w:cs="Times New Roman"/>
          <w:sz w:val="24"/>
          <w:szCs w:val="24"/>
        </w:rPr>
        <w:t xml:space="preserve"> free of charge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D25123A" w14:textId="77777777" w:rsidR="007438E6" w:rsidRDefault="007438E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EEDEA6" w14:textId="60ADFB4B" w:rsidR="002E5F9A" w:rsidRDefault="008B3C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requirements for one of the three positions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45AB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C60AF">
        <w:rPr>
          <w:rFonts w:ascii="Times New Roman" w:eastAsia="Times New Roman" w:hAnsi="Times New Roman" w:cs="Times New Roman"/>
          <w:sz w:val="24"/>
          <w:szCs w:val="24"/>
        </w:rPr>
        <w:t>he ability to carry</w:t>
      </w:r>
      <w:r w:rsidR="003C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6C5">
        <w:rPr>
          <w:rFonts w:ascii="Times New Roman" w:eastAsia="Times New Roman" w:hAnsi="Times New Roman" w:cs="Times New Roman"/>
          <w:sz w:val="24"/>
          <w:szCs w:val="24"/>
        </w:rPr>
        <w:t>a 50lbs pack about 10 miles to field 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being </w:t>
      </w:r>
      <w:r w:rsidR="009936C5">
        <w:rPr>
          <w:rFonts w:ascii="Times New Roman" w:eastAsia="Times New Roman" w:hAnsi="Times New Roman" w:cs="Times New Roman"/>
          <w:sz w:val="24"/>
          <w:szCs w:val="24"/>
        </w:rPr>
        <w:t xml:space="preserve">comfortable </w:t>
      </w:r>
      <w:r w:rsidR="00760E42">
        <w:rPr>
          <w:rFonts w:ascii="Times New Roman" w:eastAsia="Times New Roman" w:hAnsi="Times New Roman" w:cs="Times New Roman"/>
          <w:sz w:val="24"/>
          <w:szCs w:val="24"/>
        </w:rPr>
        <w:t>working and camping in grizzly bear habitat for up to 7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A451F">
        <w:rPr>
          <w:rFonts w:ascii="Times New Roman" w:eastAsia="Times New Roman" w:hAnsi="Times New Roman" w:cs="Times New Roman"/>
          <w:sz w:val="24"/>
          <w:szCs w:val="24"/>
        </w:rPr>
        <w:t>he ability to operate a</w:t>
      </w:r>
      <w:r w:rsidR="0082706E">
        <w:rPr>
          <w:rFonts w:ascii="Times New Roman" w:eastAsia="Times New Roman" w:hAnsi="Times New Roman" w:cs="Times New Roman"/>
          <w:sz w:val="24"/>
          <w:szCs w:val="24"/>
        </w:rPr>
        <w:t>n automobile at low visibility times (e.g., dawn, dusk)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required for all three positions</w:t>
      </w:r>
      <w:r w:rsidR="00CB4B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706E">
        <w:rPr>
          <w:rFonts w:ascii="Times New Roman" w:eastAsia="Times New Roman" w:hAnsi="Times New Roman" w:cs="Times New Roman"/>
          <w:sz w:val="24"/>
          <w:szCs w:val="24"/>
        </w:rPr>
        <w:t xml:space="preserve">These positions are expected to have a starting date </w:t>
      </w:r>
      <w:r w:rsidR="00D0478A">
        <w:rPr>
          <w:rFonts w:ascii="Times New Roman" w:eastAsia="Times New Roman" w:hAnsi="Times New Roman" w:cs="Times New Roman"/>
          <w:sz w:val="24"/>
          <w:szCs w:val="24"/>
        </w:rPr>
        <w:t>between March 1st and May 1st, 2025</w:t>
      </w:r>
      <w:r w:rsidR="00BD4A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AE1">
        <w:rPr>
          <w:rFonts w:ascii="Times New Roman" w:eastAsia="Times New Roman" w:hAnsi="Times New Roman" w:cs="Times New Roman"/>
          <w:sz w:val="24"/>
          <w:szCs w:val="24"/>
        </w:rPr>
        <w:t>but starting and ending dates are negotiable</w:t>
      </w:r>
      <w:r w:rsidR="00CB4B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1D4563" w14:textId="35E465AD" w:rsidR="002E5F9A" w:rsidRPr="00AB33B2" w:rsidRDefault="00CB4BAD" w:rsidP="00AB33B2">
      <w:pPr>
        <w:spacing w:before="240" w:after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 apply, please send a cover letter describing your interest</w:t>
      </w:r>
      <w:r w:rsidR="00F45AB8">
        <w:rPr>
          <w:rFonts w:ascii="Times New Roman" w:eastAsia="Times New Roman" w:hAnsi="Times New Roman" w:cs="Times New Roman"/>
          <w:b/>
          <w:sz w:val="24"/>
          <w:szCs w:val="24"/>
        </w:rPr>
        <w:t xml:space="preserve"> and qualifications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F1701">
        <w:rPr>
          <w:rFonts w:ascii="Times New Roman" w:eastAsia="Times New Roman" w:hAnsi="Times New Roman" w:cs="Times New Roman"/>
          <w:b/>
          <w:sz w:val="24"/>
          <w:szCs w:val="24"/>
        </w:rPr>
        <w:t xml:space="preserve"> curriculum vitae</w:t>
      </w:r>
      <w:r w:rsidR="00F45AB8">
        <w:rPr>
          <w:rFonts w:ascii="Times New Roman" w:eastAsia="Times New Roman" w:hAnsi="Times New Roman" w:cs="Times New Roman"/>
          <w:b/>
          <w:sz w:val="24"/>
          <w:szCs w:val="24"/>
        </w:rPr>
        <w:t xml:space="preserve"> or resume</w:t>
      </w:r>
      <w:r w:rsidR="00AF170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1E52CC">
        <w:rPr>
          <w:rFonts w:ascii="Times New Roman" w:eastAsia="Times New Roman" w:hAnsi="Times New Roman" w:cs="Times New Roman"/>
          <w:b/>
          <w:sz w:val="24"/>
          <w:szCs w:val="24"/>
        </w:rPr>
        <w:t>contact information for three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references</w:t>
      </w:r>
      <w:r w:rsidR="007D64FF">
        <w:rPr>
          <w:rFonts w:ascii="Times New Roman" w:eastAsia="Times New Roman" w:hAnsi="Times New Roman" w:cs="Times New Roman"/>
          <w:b/>
          <w:sz w:val="24"/>
          <w:szCs w:val="24"/>
        </w:rPr>
        <w:t xml:space="preserve"> in a single .pdf document titled “</w:t>
      </w:r>
      <w:r w:rsidR="00A3763D">
        <w:rPr>
          <w:rFonts w:ascii="Times New Roman" w:eastAsia="Times New Roman" w:hAnsi="Times New Roman" w:cs="Times New Roman"/>
          <w:b/>
          <w:sz w:val="24"/>
          <w:szCs w:val="24"/>
        </w:rPr>
        <w:t>Firstname_Lastname.pdf”</w:t>
      </w:r>
      <w:r w:rsidR="007F646B">
        <w:rPr>
          <w:rFonts w:ascii="Times New Roman" w:eastAsia="Times New Roman" w:hAnsi="Times New Roman" w:cs="Times New Roman"/>
          <w:b/>
          <w:sz w:val="24"/>
          <w:szCs w:val="24"/>
        </w:rPr>
        <w:t xml:space="preserve"> (e.g., Nick_Hudson.pdf)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007F646B">
        <w:rPr>
          <w:rFonts w:ascii="Times New Roman" w:eastAsia="Times New Roman" w:hAnsi="Times New Roman" w:cs="Times New Roman"/>
          <w:b/>
          <w:sz w:val="24"/>
          <w:szCs w:val="24"/>
        </w:rPr>
        <w:t>Nick Hudson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F1856">
        <w:rPr>
          <w:rFonts w:ascii="Times New Roman" w:eastAsia="Times New Roman" w:hAnsi="Times New Roman" w:cs="Times New Roman"/>
          <w:b/>
          <w:sz w:val="24"/>
          <w:szCs w:val="24"/>
        </w:rPr>
        <w:t>nicholas.hudson1@montana.edu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Application materials must be received before </w:t>
      </w:r>
      <w:r w:rsidR="00107EBA">
        <w:rPr>
          <w:rFonts w:ascii="Times New Roman" w:eastAsia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5AB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97A67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ensure </w:t>
      </w:r>
      <w:r w:rsidR="00107EBA">
        <w:rPr>
          <w:rFonts w:ascii="Times New Roman" w:eastAsia="Times New Roman" w:hAnsi="Times New Roman" w:cs="Times New Roman"/>
          <w:b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consideration, but the application period will remain open until positions are filled.</w:t>
      </w:r>
    </w:p>
    <w:p w14:paraId="7F98405C" w14:textId="77777777" w:rsidR="002E5F9A" w:rsidRDefault="002E5F9A">
      <w:pPr>
        <w:rPr>
          <w:b/>
        </w:rPr>
      </w:pPr>
    </w:p>
    <w:sectPr w:rsidR="002E5F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9A"/>
    <w:rsid w:val="00107EBA"/>
    <w:rsid w:val="00120F1B"/>
    <w:rsid w:val="00182EAE"/>
    <w:rsid w:val="001A451F"/>
    <w:rsid w:val="001E52CC"/>
    <w:rsid w:val="00225586"/>
    <w:rsid w:val="0026024F"/>
    <w:rsid w:val="00264437"/>
    <w:rsid w:val="002B7989"/>
    <w:rsid w:val="002C4847"/>
    <w:rsid w:val="002E282B"/>
    <w:rsid w:val="002E5F9A"/>
    <w:rsid w:val="00340043"/>
    <w:rsid w:val="00355D75"/>
    <w:rsid w:val="003B0F2F"/>
    <w:rsid w:val="003C200D"/>
    <w:rsid w:val="003C60AF"/>
    <w:rsid w:val="006D3A1F"/>
    <w:rsid w:val="006F1856"/>
    <w:rsid w:val="007438E6"/>
    <w:rsid w:val="00760E42"/>
    <w:rsid w:val="00765E65"/>
    <w:rsid w:val="00796602"/>
    <w:rsid w:val="007D64FF"/>
    <w:rsid w:val="007E2E47"/>
    <w:rsid w:val="007F04EE"/>
    <w:rsid w:val="007F646B"/>
    <w:rsid w:val="0082706E"/>
    <w:rsid w:val="00895DC2"/>
    <w:rsid w:val="008B3C6E"/>
    <w:rsid w:val="008F7AAB"/>
    <w:rsid w:val="00903F77"/>
    <w:rsid w:val="00922108"/>
    <w:rsid w:val="00952CA3"/>
    <w:rsid w:val="009936C5"/>
    <w:rsid w:val="00997A67"/>
    <w:rsid w:val="009C244A"/>
    <w:rsid w:val="00A3763D"/>
    <w:rsid w:val="00A4241C"/>
    <w:rsid w:val="00A60842"/>
    <w:rsid w:val="00A71C5E"/>
    <w:rsid w:val="00A9730B"/>
    <w:rsid w:val="00AB33B2"/>
    <w:rsid w:val="00AF0723"/>
    <w:rsid w:val="00AF1701"/>
    <w:rsid w:val="00B256FB"/>
    <w:rsid w:val="00BD4AE1"/>
    <w:rsid w:val="00C231AC"/>
    <w:rsid w:val="00C54AB3"/>
    <w:rsid w:val="00C67FAA"/>
    <w:rsid w:val="00CB4BAD"/>
    <w:rsid w:val="00CF3372"/>
    <w:rsid w:val="00D0478A"/>
    <w:rsid w:val="00D4272B"/>
    <w:rsid w:val="00DC5CF4"/>
    <w:rsid w:val="00DD021C"/>
    <w:rsid w:val="00E028B2"/>
    <w:rsid w:val="00E612DB"/>
    <w:rsid w:val="00E711E4"/>
    <w:rsid w:val="00EC24DC"/>
    <w:rsid w:val="00EE522C"/>
    <w:rsid w:val="00F45AB8"/>
    <w:rsid w:val="00F76C68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E652"/>
  <w15:docId w15:val="{84EBAD56-7ABE-2344-A416-00589D6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1E52C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Lant, Michael</cp:lastModifiedBy>
  <cp:revision>5</cp:revision>
  <dcterms:created xsi:type="dcterms:W3CDTF">2025-01-23T20:13:00Z</dcterms:created>
  <dcterms:modified xsi:type="dcterms:W3CDTF">2025-01-23T20:15:00Z</dcterms:modified>
</cp:coreProperties>
</file>