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00B770EC" w:rsidR="00A87A27" w:rsidRPr="00E9662C" w:rsidRDefault="00560C5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C5C">
              <w:rPr>
                <w:rFonts w:ascii="Calibri" w:eastAsia="Times New Roman" w:hAnsi="Calibri" w:cs="Times New Roman"/>
                <w:color w:val="000000"/>
              </w:rPr>
              <w:t>Black, yeast-like fungus. Colonies are fast growing, smooth, soon covered with slimy masses of conidia, cream or pink, later becoming brown or black.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25FD7364" w:rsidR="00A87A27" w:rsidRPr="00E9662C" w:rsidRDefault="00560C5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C5C">
              <w:rPr>
                <w:rFonts w:ascii="Calibri" w:eastAsia="Times New Roman" w:hAnsi="Calibri" w:cs="Times New Roman"/>
                <w:color w:val="000000"/>
              </w:rPr>
              <w:t>Skin and soft tissue infections, meningitis, splenic abscesses, peritonitis and catheter-related fungemia.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722BA12" w:rsidR="00A87A27" w:rsidRPr="00C946D1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40A2F94A" w:rsidR="00A87A27" w:rsidRPr="00E9662C" w:rsidRDefault="00560C5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C5C">
              <w:rPr>
                <w:rFonts w:ascii="Calibri" w:eastAsia="Times New Roman" w:hAnsi="Calibri" w:cs="Times New Roman"/>
                <w:color w:val="000000"/>
              </w:rPr>
              <w:t>Humans, a wide range of plant species (e.g. apple, grape, cucumber, green beans, cabbage).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47426F76" w:rsidR="00A87A27" w:rsidRPr="00E9662C" w:rsidRDefault="00597370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370">
              <w:rPr>
                <w:rFonts w:ascii="Calibri" w:eastAsia="Times New Roman" w:hAnsi="Calibri" w:cs="Times New Roman"/>
                <w:color w:val="000000"/>
              </w:rPr>
              <w:t xml:space="preserve">Unknown.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754271EC" w:rsidR="00A87A27" w:rsidRPr="00E9662C" w:rsidRDefault="00560C5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C5C">
              <w:rPr>
                <w:rFonts w:ascii="Calibri" w:eastAsia="Times New Roman" w:hAnsi="Calibri" w:cs="Times New Roman"/>
                <w:color w:val="000000"/>
              </w:rPr>
              <w:t xml:space="preserve">Skin rash, fever, </w:t>
            </w:r>
            <w:proofErr w:type="spellStart"/>
            <w:r w:rsidRPr="00560C5C">
              <w:rPr>
                <w:rFonts w:ascii="Calibri" w:eastAsia="Times New Roman" w:hAnsi="Calibri" w:cs="Times New Roman"/>
                <w:color w:val="000000"/>
              </w:rPr>
              <w:t>oligoarthritis</w:t>
            </w:r>
            <w:proofErr w:type="spellEnd"/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138200B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 w:rsidRPr="00B76C35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D3A68E8" w:rsidR="00870ED9" w:rsidRPr="00E9662C" w:rsidRDefault="00560C5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0C5C">
              <w:rPr>
                <w:rFonts w:ascii="Calibri" w:eastAsia="Times New Roman" w:hAnsi="Calibri" w:cs="Times New Roman"/>
                <w:color w:val="000000"/>
              </w:rPr>
              <w:t xml:space="preserve">amphotericin B, </w:t>
            </w:r>
            <w:proofErr w:type="spellStart"/>
            <w:r w:rsidRPr="00560C5C">
              <w:rPr>
                <w:rFonts w:ascii="Calibri" w:eastAsia="Times New Roman" w:hAnsi="Calibri" w:cs="Times New Roman"/>
                <w:color w:val="000000"/>
              </w:rPr>
              <w:t>caspofungin</w:t>
            </w:r>
            <w:proofErr w:type="spellEnd"/>
            <w:r w:rsidRPr="00560C5C">
              <w:rPr>
                <w:rFonts w:ascii="Calibri" w:eastAsia="Times New Roman" w:hAnsi="Calibri" w:cs="Times New Roman"/>
                <w:color w:val="000000"/>
              </w:rPr>
              <w:t>, micafungin, posaconazole, fluconazole and voriconazole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6DBD562" w14:textId="77777777" w:rsidR="00870ED9" w:rsidRDefault="00870ED9" w:rsidP="00A87A27">
      <w:pPr>
        <w:pStyle w:val="NoSpacing"/>
      </w:pPr>
    </w:p>
    <w:p w14:paraId="51252731" w14:textId="77777777" w:rsidR="00870ED9" w:rsidRDefault="00870ED9" w:rsidP="00A87A27">
      <w:pPr>
        <w:pStyle w:val="NoSpacing"/>
      </w:pPr>
    </w:p>
    <w:p w14:paraId="78023315" w14:textId="77777777" w:rsidR="00560C5C" w:rsidRDefault="00560C5C" w:rsidP="00A87A27">
      <w:pPr>
        <w:pStyle w:val="NoSpacing"/>
      </w:pPr>
    </w:p>
    <w:p w14:paraId="3CDAAE43" w14:textId="77777777" w:rsidR="00560C5C" w:rsidRDefault="00560C5C" w:rsidP="00A87A27">
      <w:pPr>
        <w:pStyle w:val="NoSpacing"/>
      </w:pPr>
    </w:p>
    <w:p w14:paraId="653CBEAE" w14:textId="77777777" w:rsidR="00560C5C" w:rsidRDefault="00560C5C" w:rsidP="00A87A27">
      <w:pPr>
        <w:pStyle w:val="NoSpacing"/>
      </w:pPr>
    </w:p>
    <w:p w14:paraId="5BB32DB4" w14:textId="77777777" w:rsidR="00560C5C" w:rsidRDefault="00560C5C" w:rsidP="00A87A27">
      <w:pPr>
        <w:pStyle w:val="NoSpacing"/>
      </w:pPr>
    </w:p>
    <w:p w14:paraId="41139393" w14:textId="77777777" w:rsidR="00560C5C" w:rsidRDefault="00560C5C" w:rsidP="00A87A27">
      <w:pPr>
        <w:pStyle w:val="NoSpacing"/>
      </w:pPr>
    </w:p>
    <w:p w14:paraId="5C2A2E69" w14:textId="77777777" w:rsidR="00560C5C" w:rsidRDefault="00560C5C" w:rsidP="00A87A27">
      <w:pPr>
        <w:pStyle w:val="NoSpacing"/>
      </w:pPr>
    </w:p>
    <w:p w14:paraId="088154CC" w14:textId="77777777" w:rsidR="00560C5C" w:rsidRDefault="00560C5C" w:rsidP="00A87A27">
      <w:pPr>
        <w:pStyle w:val="NoSpacing"/>
      </w:pPr>
    </w:p>
    <w:p w14:paraId="2F55BEA1" w14:textId="77777777" w:rsidR="00870ED9" w:rsidRDefault="00870ED9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5B2AEC33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proofErr w:type="gramStart"/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Pr="003667F2">
              <w:rPr>
                <w:rFonts w:ascii="Calibri" w:eastAsia="Times New Roman" w:hAnsi="Calibri" w:cs="Times New Roman"/>
                <w:color w:val="000000" w:themeColor="text1"/>
              </w:rPr>
              <w:t xml:space="preserve"> plus cleaning of killed spores, 70 % ethanol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435E7BB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667F2"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73169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4779946C" w:rsidR="00870ED9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555697">
              <w:rPr>
                <w:rFonts w:ascii="Calibri" w:eastAsia="Times New Roman" w:hAnsi="Calibri" w:cs="Times New Roman"/>
                <w:color w:val="0563C1"/>
                <w:u w:val="single"/>
              </w:rPr>
              <w:t>https://www.cdc.gov/fungal/features/fungal-infections.html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73169B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0C9196EE" w:rsidR="003667F2" w:rsidRDefault="003D1F1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F18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6CCE612B" w14:textId="77777777" w:rsidR="003D1F18" w:rsidRDefault="003D1F18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33BFE898" w:rsidR="00A87A27" w:rsidRDefault="0073169B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2B4BFD2D">
              <wp:simplePos x="0" y="0"/>
              <wp:positionH relativeFrom="page">
                <wp:posOffset>2552700</wp:posOffset>
              </wp:positionH>
              <wp:positionV relativeFrom="paragraph">
                <wp:posOffset>-243840</wp:posOffset>
              </wp:positionV>
              <wp:extent cx="1649095" cy="733425"/>
              <wp:effectExtent l="0" t="0" r="8255" b="285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9095" cy="733425"/>
                        <a:chOff x="3930" y="-57"/>
                        <a:chExt cx="2597" cy="1155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57"/>
                          <a:ext cx="2597" cy="1155"/>
                          <a:chOff x="3930" y="-57"/>
                          <a:chExt cx="2597" cy="115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-57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7F79E8EC" w14:textId="77777777" w:rsidR="0073169B" w:rsidRPr="00FD7764" w:rsidRDefault="0073169B" w:rsidP="0073169B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365F4229" w:rsidR="00A87A27" w:rsidRDefault="00A87A27" w:rsidP="0073169B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2pt;width:129.85pt;height:57.75pt;z-index:251661312;mso-position-horizontal-relative:page" coordorigin="3930,-57" coordsize="2597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XoOrAQAAC8NAAAOAAAAZHJzL2Uyb0RvYy54bWy0V21v2zYQ/j5g/4HQ&#10;xw2JJb/EsRCn6JKmKNBtwer9AFqiLKGSqJG05ezX7zlSlBQnW4M0CxDlKJ6Oz909d8dcvTtWJTsI&#10;pQtZr4PoPAyYqBOZFvVuHfy5uTu7DJg2vE55KWuxDh6EDt5d//jDVdvEYipzWaZCMRipddw26yA3&#10;poknE53kouL6XDaixmYmVcUNlmo3SRVvYb0qJ9MwvJi0UqWNkonQGm9v3WZwbe1nmUjM71mmhWHl&#10;OgA2Y5/KPrf0nFxf8XineJMXSQeDvwJFxYsah/ambrnhbK+KJ6aqIlFSy8ycJ7KayCwrEmF9gDdR&#10;eOLNRyX3jfVlF7e7pg8TQnsSp1ebTX47fFTNl+ZeOfQQP8vkq0ZcJm2zi8f7tN45ZbZtf5Up8sn3&#10;RlrHj5mqyARcYkcb34c+vuJoWIKX0cV8Fa4WAUuwt5zN5tOFS0CSI0v02Ww1Q5awe7ZY+q0P3dfT&#10;xWrpPo2ihf1wwmN3rIXaQaPUdzidCBfuFSvSdTANWM0roLaBZXM64dRJSuFbBeGpNz4ST33h8VsH&#10;AQWlB87o7+PMl5w3wlJREye6gM58QO+UEFSkzOalbaySZ5UeU2q0Q2oazPsmmfo4rmaOFD6Mng9h&#10;+JgPCOZem49CWkryw2dtXKGnkCzR044JG9Atq0rU/M9nLGR0kn24c3a9WuTVfpqwTcha1tFz0AC5&#10;RoZWM+bBDioIl1OBESjkLOqAg3T9SXOv5AEtnwWEKuptbebPAbrwGtZQFK4un4GECPZmrMoACtW1&#10;8/HiuQ9hcqy7GEJinNp8aBtAIzVV8AaRQv1ubKZgAloU8H9RhhekbIPpld3f7hCFDn7au1XA0Lu3&#10;LkUNN4SNziCRtegsAcvRbCi29LqSB7GRVsGctCYcNeyW9VgLRoDMJwiKbhsCHYPu6AR7NOQx32p5&#10;V5SlJVxZE6BodRlNLRYtyyKlXYKj1W57Uyp24DSc7A/5BGuP1DAE6tRaywVPP3Sy4UXpZOiXiDF6&#10;oCsn6mk63sr0AaWlpBt5GNEQcqn+DliLcbcO9F97rkTAyk81esMqms9pPtrFfLGcYqHGO9vxDq8T&#10;mFoHJgADSLwxbqbuG1XscpwUWXdr+R7zISuo+iw+h6pboD1dXzVFEuO3m22QnvSpb98B8JXZky/u&#10;HlG9yEbF1dd9c4YxjIQW26IszIO9UgA5gaoP90VCY5EWQ8tDeboZgl06lF1QzryO+wLUKBI7Rlkt&#10;b3IUiXivGzCZ4jK8Ukq2lFKEP7KJf2xlQstHKLZl0XjykNz5i9CfXAeeCZm7atzKZF+J2ri7kxIl&#10;XJe1zotGI9+xqLYiXQfqU2oBEUWTP4Dbsk8bJUwC6vM4A4O798RWv2ERDyAJ/0v7O5oVym226M71&#10;DX46j1Zu5l8s7bjGcf6m0SjX4hkJAA2clnS+3UPVqxDmviotSsIFGhJE/LqS+d/HJbqd486G/PtF&#10;Ht0UGY1LZo547cunG5z/wZjRp86HF8V7Hl66ePe3rCHeczCUrmdROPNd+XsD7vrTOAPPdixz3B5B&#10;tFc0r75x9U0LgmtYEN6wWQ33TNvC7K0c0qNr/3httYb/c67/AQAA//8DAFBLAwQKAAAAAAAAACEA&#10;CSzuErwAAAC8AAAAFAAAAGRycy9tZWRpYS9pbWFnZTEucG5niVBORw0KGgoAAAANSUhEUgAAAPwA&#10;AABHCAYAAAAjpirRAAAABmJLR0QA/wD/AP+gvaeTAAAACXBIWXMAAA7EAAAOxAGVKw4bAAAAXElE&#10;QVR4nO3BAQ0AAADCoPdPbQ43oAAAAAAAAAAAAAAAAAAAAAAAAAAAAAAAAAAAAAAAAAAAAAAAAAAA&#10;AAAAAAAAAAAAAAAAAAAAAAAAAAAAAAAAAAAAAAAAADgyF+YAAVX/xd0AAAAASUVORK5CYIJQSwME&#10;FAAGAAgAAAAhADPv+ALiAAAACgEAAA8AAABkcnMvZG93bnJldi54bWxMj0FLw0AUhO+C/2F5grd2&#10;k7YmJeallKKeimAriLdt9jUJzb4N2W2S/nvXkx6HGWa+yTeTacVAvWssI8TzCARxaXXDFcLn8XW2&#10;BuG8Yq1ay4RwIweb4v4uV5m2I3/QcPCVCCXsMoVQe99lUrqyJqPc3HbEwTvb3igfZF9J3asxlJtW&#10;LqIokUY1HBZq1dGupvJyuBqEt1GN22X8Muwv593t+/j0/rWPCfHxYdo+g/A0+b8w/OIHdCgC08le&#10;WTvRIqyiRfjiEWbL9QpESCRJnII4IaRpDLLI5f8Lx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q16DqwEAAAvDQAADgAAAAAAAAAAAAAAAAA6AgAAZHJzL2Uy&#10;b0RvYy54bWxQSwECLQAKAAAAAAAAACEACSzuErwAAAC8AAAAFAAAAAAAAAAAAAAAAAASBwAAZHJz&#10;L21lZGlhL2ltYWdlMS5wbmdQSwECLQAUAAYACAAAACEAM+/4AuIAAAAKAQAADwAAAAAAAAAAAAAA&#10;AAAACAAAZHJzL2Rvd25yZXYueG1sUEsBAi0AFAAGAAgAAAAhAKomDr68AAAAIQEAABkAAAAAAAAA&#10;AAAAAAAADwkAAGRycy9fcmVscy9lMm9Eb2MueG1sLnJlbHNQSwUGAAAAAAYABgB8AQAAAgoAAAAA&#10;">
              <v:group id="Group 4" o:spid="_x0000_s1027" style="position:absolute;left:3930;top:-57;width:2597;height:1155" coordorigin="3930,-57" coordsize="2597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86;top:-57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7F79E8EC" w14:textId="77777777" w:rsidR="0073169B" w:rsidRPr="00FD7764" w:rsidRDefault="0073169B" w:rsidP="0073169B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365F4229" w:rsidR="00A87A27" w:rsidRDefault="00A87A27" w:rsidP="0073169B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644AD054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2418982C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F419E3">
      <w:rPr>
        <w:color w:val="000000" w:themeColor="text1"/>
        <w:sz w:val="32"/>
        <w:szCs w:val="32"/>
      </w:rPr>
      <w:t>Aureobasidium</w:t>
    </w:r>
    <w:proofErr w:type="spellEnd"/>
    <w:r w:rsidR="00F419E3">
      <w:rPr>
        <w:color w:val="000000" w:themeColor="text1"/>
        <w:sz w:val="32"/>
        <w:szCs w:val="32"/>
      </w:rPr>
      <w:t xml:space="preserve"> pullulans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3667F2"/>
    <w:rsid w:val="003D1F18"/>
    <w:rsid w:val="004E4C0C"/>
    <w:rsid w:val="00560C5C"/>
    <w:rsid w:val="005845EC"/>
    <w:rsid w:val="00597370"/>
    <w:rsid w:val="0073169B"/>
    <w:rsid w:val="007547EF"/>
    <w:rsid w:val="00870ED9"/>
    <w:rsid w:val="00A155B3"/>
    <w:rsid w:val="00A826EF"/>
    <w:rsid w:val="00A856C8"/>
    <w:rsid w:val="00A87A27"/>
    <w:rsid w:val="00C0464B"/>
    <w:rsid w:val="00F4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5</cp:revision>
  <cp:lastPrinted>2024-04-26T14:33:00Z</cp:lastPrinted>
  <dcterms:created xsi:type="dcterms:W3CDTF">2024-04-26T21:04:00Z</dcterms:created>
  <dcterms:modified xsi:type="dcterms:W3CDTF">2024-12-09T18:07:00Z</dcterms:modified>
</cp:coreProperties>
</file>